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F45A" w14:textId="5B8148E9" w:rsidR="00572207" w:rsidRDefault="00FE6D0D">
      <w:r>
        <w:t>Bude upravený.</w:t>
      </w:r>
    </w:p>
    <w:sectPr w:rsidR="0057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0D"/>
    <w:rsid w:val="00184B43"/>
    <w:rsid w:val="00572207"/>
    <w:rsid w:val="007E5852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17623"/>
  <w15:chartTrackingRefBased/>
  <w15:docId w15:val="{FD9F211A-3B28-454A-96B1-1021835E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6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6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6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6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6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6D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6D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6D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6D0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6D0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6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Páleníková</dc:creator>
  <cp:keywords/>
  <dc:description/>
  <cp:lastModifiedBy>Viera Páleníková</cp:lastModifiedBy>
  <cp:revision>1</cp:revision>
  <dcterms:created xsi:type="dcterms:W3CDTF">2026-03-14T14:00:00Z</dcterms:created>
  <dcterms:modified xsi:type="dcterms:W3CDTF">2026-03-14T14:01:00Z</dcterms:modified>
</cp:coreProperties>
</file>